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36609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66091"/>
          <w:sz w:val="38"/>
          <w:szCs w:val="38"/>
          <w:rtl w:val="0"/>
        </w:rPr>
        <w:t xml:space="preserve">R. E. Society’s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50"/>
          <w:szCs w:val="50"/>
          <w:rtl w:val="0"/>
        </w:rPr>
        <w:t xml:space="preserve">R. P. Gogate College of Arts &amp; Science and 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50"/>
          <w:szCs w:val="50"/>
          <w:rtl w:val="0"/>
        </w:rPr>
        <w:t xml:space="preserve">R. V. Jogalekar College of Commerce (Autonomous), Ratnagiri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42"/>
          <w:szCs w:val="42"/>
        </w:rPr>
        <w:drawing>
          <wp:inline distB="114300" distT="114300" distL="114300" distR="114300">
            <wp:extent cx="3937163" cy="3357627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163" cy="335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50"/>
          <w:szCs w:val="50"/>
          <w:rtl w:val="0"/>
        </w:rPr>
        <w:t xml:space="preserve">Department of  Botany 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50"/>
          <w:szCs w:val="50"/>
          <w:rtl w:val="0"/>
        </w:rPr>
        <w:t xml:space="preserve"> UG Programme 2024-25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50"/>
          <w:szCs w:val="50"/>
          <w:rtl w:val="0"/>
        </w:rPr>
        <w:t xml:space="preserve">Syllabus for F. Y. B. Sc. (Botany)</w:t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50"/>
          <w:szCs w:val="50"/>
          <w:rtl w:val="0"/>
        </w:rPr>
        <w:t xml:space="preserve">Semester II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46"/>
          <w:szCs w:val="46"/>
          <w:rtl w:val="0"/>
        </w:rPr>
        <w:t xml:space="preserve">Under Choice Based Credit System (CBCS)</w:t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R. P. Gogate College of Arts &amp; Science and 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R. V. Jogalekar College of Commerce (Autonomous), Ratnagiri</w:t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Board of Studies in Botany</w:t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Academic Year 2024-25</w:t>
      </w:r>
    </w:p>
    <w:p w:rsidR="00000000" w:rsidDel="00000000" w:rsidP="00000000" w:rsidRDefault="00000000" w:rsidRPr="00000000" w14:paraId="00000012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0"/>
        <w:tblW w:w="93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5"/>
        <w:gridCol w:w="120"/>
        <w:gridCol w:w="1395"/>
        <w:gridCol w:w="855"/>
        <w:gridCol w:w="105"/>
        <w:gridCol w:w="4770"/>
        <w:gridCol w:w="1215"/>
        <w:tblGridChange w:id="0">
          <w:tblGrid>
            <w:gridCol w:w="915"/>
            <w:gridCol w:w="120"/>
            <w:gridCol w:w="1395"/>
            <w:gridCol w:w="855"/>
            <w:gridCol w:w="105"/>
            <w:gridCol w:w="4770"/>
            <w:gridCol w:w="121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Nomenclature of the Course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of Horticultural Plants -I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F.Y.B.Sc.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Semester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USBOTSEC1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 of Credits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02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Nature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Practical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 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Students will be able to: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CO1: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Gain the knowledge about various propagation techniques for horticultural plants.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CO2: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Able to propagate the vegetable,spices and medicinal plants by  different propagation   </w:t>
            </w:r>
          </w:p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techniques.  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CO3: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Learn the stem, root and leaf cutting techniques for propagation of  plants. 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CO4: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Able to propagate the horticultural plants by use of underground plant parts like  corms   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and  bulbs.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Syllabus: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No.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Title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 titles (Learning Points)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techniques in Horticultural Plants -I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Introduction to plant propagation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parts used for propagation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Root, Stem, Leaf, Corm,Bulb,Rhizome and Seeds.</w:t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Techniques: Cutting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Stem, Root,Leaf </w:t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Vegetative plant parts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Rhizome , Bulb, Corm,Runners</w:t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Layering : Simple , Compound, Air layering</w:t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by Seeds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Study of garden implements and their uses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Practical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techniques in Horticultural Plants -I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widowControl w:val="0"/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Study of garden implements and their use. for different purposes.</w:t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digging and soil preparation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weeding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pruning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budding</w:t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watering</w:t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Spraying</w:t>
            </w:r>
          </w:p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1"/>
              </w:numPr>
              <w:ind w:right="-1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Implements for harvesting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Preparation of bed , preparation of pot 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Seeds   -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Ocimum sanctum, Abrus precatorius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Rhizome-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Curcuma longa, Zinziber officinale, Acorus calamus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Crm/ Bulb-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Allium sativum, Allium cepa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Runner-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Cynodon dactylon, Centella asiatica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Stem cutting 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Hibiscus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Rose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Root cutting :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Aegle marmelos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Leaf cutting :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Aloe vera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Bryophyllum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Simple layering: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Piper longum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Piper nigrum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Compound layering: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Pothos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Piper nigrum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spacing w:after="0" w:before="0" w:line="240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spacing w:after="0" w:before="0" w:line="240" w:lineRule="auto"/>
              <w:ind w:left="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ind w:left="-90" w:right="-1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by Air  layering: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Cinnamomum zeylanicum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Prescribed Text/s (If any):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 Horticulture - Jitendra singh , Kalyani publication,2008.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Propagation practices - M K Sadhu,New age international,1989.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Indoor gardening - S C Dey,Agrobios (india),2003.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Plant propagation and nursery management -Dr. Arun kumar singh,Arun kumar,S K Kataria and Sons Publication,2023.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Instant Horticulture- S N Gupta,Jain Brothers,2023.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Basics of horticulture - K.V.Peter,New India Publishing Agency (NIPA),2021</w:t>
            </w:r>
          </w:p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Other Learning Resources recommended:      </w:t>
            </w:r>
          </w:p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Evaluation Pattern</w:t>
      </w:r>
    </w:p>
    <w:p w:rsidR="00000000" w:rsidDel="00000000" w:rsidP="00000000" w:rsidRDefault="00000000" w:rsidRPr="00000000" w14:paraId="000000F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Continuous Internal Evaluation: Maximum Marks: 20 marks</w:t>
      </w:r>
    </w:p>
    <w:p w:rsidR="00000000" w:rsidDel="00000000" w:rsidP="00000000" w:rsidRDefault="00000000" w:rsidRPr="00000000" w14:paraId="00000101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4590"/>
        <w:tblGridChange w:id="0">
          <w:tblGrid>
            <w:gridCol w:w="4652"/>
            <w:gridCol w:w="45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Method 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Active class participation 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05 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Journal</w:t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05 marks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test</w:t>
            </w:r>
          </w:p>
        </w:tc>
        <w:tc>
          <w:tcPr/>
          <w:p w:rsidR="00000000" w:rsidDel="00000000" w:rsidP="00000000" w:rsidRDefault="00000000" w:rsidRPr="00000000" w14:paraId="00000109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</w:tbl>
    <w:p w:rsidR="00000000" w:rsidDel="00000000" w:rsidP="00000000" w:rsidRDefault="00000000" w:rsidRPr="00000000" w14:paraId="0000010A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Semester End Examination: Maximum Marks: 30 marks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17"/>
        <w:gridCol w:w="2307"/>
        <w:gridCol w:w="2320"/>
        <w:gridCol w:w="2298"/>
        <w:tblGridChange w:id="0">
          <w:tblGrid>
            <w:gridCol w:w="2317"/>
            <w:gridCol w:w="2307"/>
            <w:gridCol w:w="2320"/>
            <w:gridCol w:w="22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Question No. and Sub questions (If any)</w:t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Unit and sub unit (with number and title)</w:t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Question</w:t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(Essay / short note / Objective / Diagram, etc.)</w:t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Marks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1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Plant propagation techniques in Horticultural Plants -I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Propagation technique</w:t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11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2.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F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Preparation of bed/pot</w:t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Q. 3.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3">
            <w:pP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Identify and describe</w:t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 marks</w:t>
            </w:r>
          </w:p>
        </w:tc>
      </w:tr>
    </w:tbl>
    <w:p w:rsidR="00000000" w:rsidDel="00000000" w:rsidP="00000000" w:rsidRDefault="00000000" w:rsidRPr="00000000" w14:paraId="00000126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tabs>
          <w:tab w:val="left" w:leader="none" w:pos="1185"/>
        </w:tabs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F.Y.B.Sc. </w:t>
      </w:r>
    </w:p>
    <w:p w:rsidR="00000000" w:rsidDel="00000000" w:rsidP="00000000" w:rsidRDefault="00000000" w:rsidRPr="00000000" w14:paraId="0000012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(Skill Enhancement course)</w:t>
      </w:r>
    </w:p>
    <w:p w:rsidR="00000000" w:rsidDel="00000000" w:rsidP="00000000" w:rsidRDefault="00000000" w:rsidRPr="00000000" w14:paraId="00000130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Duration- 2 hrs                                              </w:t>
        <w:tab/>
        <w:t xml:space="preserve">                          Maximum marks 30</w:t>
      </w:r>
    </w:p>
    <w:p w:rsidR="00000000" w:rsidDel="00000000" w:rsidP="00000000" w:rsidRDefault="00000000" w:rsidRPr="00000000" w14:paraId="00000131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Note- Show all the preparations to the examiner.</w:t>
      </w:r>
    </w:p>
    <w:tbl>
      <w:tblPr>
        <w:tblStyle w:val="Table4"/>
        <w:tblW w:w="9243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18"/>
        <w:gridCol w:w="7871"/>
        <w:gridCol w:w="554"/>
        <w:tblGridChange w:id="0">
          <w:tblGrid>
            <w:gridCol w:w="818"/>
            <w:gridCol w:w="7871"/>
            <w:gridCol w:w="5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Q.1 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Demonstrate the propagation techniques ---------- and ------------- using specimen A and B.</w:t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Q.2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Demonstrate the technique of preparation of bed / pot for the given   plant specimen C and D.</w:t>
            </w:r>
          </w:p>
        </w:tc>
        <w:tc>
          <w:tcPr/>
          <w:p w:rsidR="00000000" w:rsidDel="00000000" w:rsidP="00000000" w:rsidRDefault="00000000" w:rsidRPr="00000000" w14:paraId="00000137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Q.3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Identify the plant part and describe the propagation technique to be followed for specimen E, F, G, H and I.</w:t>
            </w:r>
          </w:p>
          <w:p w:rsidR="00000000" w:rsidDel="00000000" w:rsidP="00000000" w:rsidRDefault="00000000" w:rsidRPr="00000000" w14:paraId="0000013A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0" w:before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13C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***************************</w:t>
      </w:r>
    </w:p>
    <w:p w:rsidR="00000000" w:rsidDel="00000000" w:rsidP="00000000" w:rsidRDefault="00000000" w:rsidRPr="00000000" w14:paraId="0000013D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Keys:-</w:t>
      </w:r>
    </w:p>
    <w:p w:rsidR="00000000" w:rsidDel="00000000" w:rsidP="00000000" w:rsidRDefault="00000000" w:rsidRPr="00000000" w14:paraId="0000013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and B-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Vegetative propagation- runner, suckers, bulb, tuber, rhizome</w:t>
      </w:r>
    </w:p>
    <w:p w:rsidR="00000000" w:rsidDel="00000000" w:rsidP="00000000" w:rsidRDefault="00000000" w:rsidRPr="00000000" w14:paraId="0000013F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Cutting- stem, leaf cutting</w:t>
      </w:r>
    </w:p>
    <w:p w:rsidR="00000000" w:rsidDel="00000000" w:rsidP="00000000" w:rsidRDefault="00000000" w:rsidRPr="00000000" w14:paraId="00000140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Layering- air layering</w:t>
      </w:r>
    </w:p>
    <w:p w:rsidR="00000000" w:rsidDel="00000000" w:rsidP="00000000" w:rsidRDefault="00000000" w:rsidRPr="00000000" w14:paraId="00000141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Grafting - Whip/ whip and tongue</w:t>
      </w:r>
    </w:p>
    <w:p w:rsidR="00000000" w:rsidDel="00000000" w:rsidP="00000000" w:rsidRDefault="00000000" w:rsidRPr="00000000" w14:paraId="00000142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Budding- T budding</w:t>
      </w:r>
    </w:p>
    <w:p w:rsidR="00000000" w:rsidDel="00000000" w:rsidP="00000000" w:rsidRDefault="00000000" w:rsidRPr="00000000" w14:paraId="00000143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 and D-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Any two plants from the prescribed syllabus.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E, F, G, H and I </w:t>
      </w:r>
    </w:p>
    <w:p w:rsidR="00000000" w:rsidDel="00000000" w:rsidP="00000000" w:rsidRDefault="00000000" w:rsidRPr="00000000" w14:paraId="0000014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plants other than those  kept in Q.1.</w:t>
      </w:r>
    </w:p>
    <w:p w:rsidR="00000000" w:rsidDel="00000000" w:rsidP="00000000" w:rsidRDefault="00000000" w:rsidRPr="00000000" w14:paraId="0000014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360" w:lineRule="auto"/>
        <w:ind w:left="504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360" w:lineRule="auto"/>
        <w:ind w:left="45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63246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2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36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440" w:right="1440" w:header="705.6" w:footer="705.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pBdr>
        <w:top w:color="622423" w:space="1" w:sz="24" w:val="single"/>
      </w:pBdr>
      <w:tabs>
        <w:tab w:val="center" w:leader="none" w:pos="4680"/>
        <w:tab w:val="right" w:leader="none" w:pos="9360"/>
      </w:tabs>
      <w:spacing w:after="0" w:line="240" w:lineRule="auto"/>
      <w:rPr>
        <w:rFonts w:ascii="Cambria" w:cs="Cambria" w:eastAsia="Cambria" w:hAnsi="Cambria"/>
        <w:color w:val="ff0066"/>
      </w:rPr>
    </w:pPr>
    <w:r w:rsidDel="00000000" w:rsidR="00000000" w:rsidRPr="00000000">
      <w:rPr>
        <w:rFonts w:ascii="Times New Roman" w:cs="Times New Roman" w:eastAsia="Times New Roman" w:hAnsi="Times New Roman"/>
        <w:color w:val="2683c6"/>
        <w:sz w:val="20"/>
        <w:szCs w:val="20"/>
        <w:rtl w:val="0"/>
      </w:rPr>
      <w:t xml:space="preserve">F.Y. B. Sc. Botany Syllabus effective from 2024-25 (As per NEP)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ab/>
    </w:r>
    <w:r w:rsidDel="00000000" w:rsidR="00000000" w:rsidRPr="00000000">
      <w:rPr>
        <w:rFonts w:ascii="Cambria" w:cs="Cambria" w:eastAsia="Cambria" w:hAnsi="Cambria"/>
        <w:color w:val="ff0066"/>
        <w:rtl w:val="0"/>
      </w:rPr>
      <w:t xml:space="preserve">Page </w:t>
    </w:r>
    <w:r w:rsidDel="00000000" w:rsidR="00000000" w:rsidRPr="00000000">
      <w:rPr>
        <w:color w:val="ff006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-47624</wp:posOffset>
              </wp:positionV>
              <wp:extent cx="6924675" cy="9967913"/>
              <wp:effectExtent b="25400" l="25400" r="25400" t="2540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7625" y="479125"/>
                        <a:ext cx="6476400" cy="5235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43434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-47624</wp:posOffset>
              </wp:positionV>
              <wp:extent cx="6924675" cy="9967913"/>
              <wp:effectExtent b="25400" l="25400" r="25400" t="2540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967913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spacing w:after="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R. P. Gogate College of Arts and Science and R. V. Jogalekar College of Commerce (Autonomous), Ratnagiri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-47624</wp:posOffset>
              </wp:positionV>
              <wp:extent cx="6924675" cy="9967913"/>
              <wp:effectExtent b="25400" l="25400" r="25400" t="2540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7625" y="479125"/>
                        <a:ext cx="6476400" cy="5235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43434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-628649</wp:posOffset>
              </wp:positionH>
              <wp:positionV relativeFrom="paragraph">
                <wp:posOffset>-47624</wp:posOffset>
              </wp:positionV>
              <wp:extent cx="6924675" cy="9967913"/>
              <wp:effectExtent b="25400" l="25400" r="25400" t="2540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967913"/>
                      </a:xfrm>
                      <a:prstGeom prst="rect"/>
                      <a:ln w="254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52">
    <w:pPr>
      <w:spacing w:after="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Board of Studies in Botany </w:t>
    </w:r>
  </w:p>
  <w:p w:rsidR="00000000" w:rsidDel="00000000" w:rsidP="00000000" w:rsidRDefault="00000000" w:rsidRPr="00000000" w14:paraId="00000153">
    <w:pPr>
      <w:jc w:val="center"/>
      <w:rPr/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Syllabus for F. Y. B. Sc. Botany effective from the year 2024-25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37F6C"/>
    <w:rPr>
      <w:lang w:bidi="hi-IN"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837F6C"/>
    <w:pPr>
      <w:spacing w:after="0" w:line="240" w:lineRule="auto"/>
    </w:pPr>
    <w:rPr>
      <w:lang w:bidi="hi-IN" w:val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837F6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37F6C"/>
    <w:rPr>
      <w:lang w:bidi="hi-IN" w:val="en-US"/>
    </w:rPr>
  </w:style>
  <w:style w:type="paragraph" w:styleId="Footer">
    <w:name w:val="footer"/>
    <w:basedOn w:val="Normal"/>
    <w:link w:val="FooterChar"/>
    <w:uiPriority w:val="99"/>
    <w:unhideWhenUsed w:val="1"/>
    <w:rsid w:val="00837F6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37F6C"/>
    <w:rPr>
      <w:lang w:bidi="hi-IN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37F6C"/>
    <w:pPr>
      <w:spacing w:after="0" w:line="240" w:lineRule="auto"/>
    </w:pPr>
    <w:rPr>
      <w:rFonts w:ascii="Tahoma" w:cs="Mangal" w:hAnsi="Tahoma"/>
      <w:sz w:val="16"/>
      <w:szCs w:val="14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37F6C"/>
    <w:rPr>
      <w:rFonts w:ascii="Tahoma" w:cs="Mangal" w:hAnsi="Tahoma"/>
      <w:sz w:val="16"/>
      <w:szCs w:val="14"/>
      <w:lang w:bidi="hi-IN" w:val="en-US"/>
    </w:rPr>
  </w:style>
  <w:style w:type="paragraph" w:styleId="ListParagraph">
    <w:name w:val="List Paragraph"/>
    <w:basedOn w:val="Normal"/>
    <w:uiPriority w:val="34"/>
    <w:qFormat w:val="1"/>
    <w:rsid w:val="00314DA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19BsosxDViq1mvtHYYoRfG6pA==">CgMxLjAyCGguZ2pkZ3hzOAByITFzRUgxd0FCdXgtSWxKckRIWTljdEtrQWhEc2hWQUwySg==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2024-04-02T13:26:00Z</dcterms:created>
  <dc:creator>Dell1</dc:creator>
</cp:coreProperties>
</file>